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6B" w:rsidRPr="00B017E6" w:rsidRDefault="00E7376B" w:rsidP="00E7376B">
      <w:pPr>
        <w:pStyle w:val="IntenseQuote"/>
        <w:ind w:left="7371" w:hanging="8788"/>
        <w:rPr>
          <w:b/>
          <w:color w:val="auto"/>
          <w:sz w:val="36"/>
          <w:szCs w:val="36"/>
        </w:rPr>
      </w:pPr>
      <w:bookmarkStart w:id="0" w:name="_GoBack"/>
      <w:r>
        <w:rPr>
          <w:b/>
          <w:color w:val="auto"/>
          <w:sz w:val="36"/>
          <w:szCs w:val="36"/>
          <w:lang w:val="en-US"/>
        </w:rPr>
        <w:t xml:space="preserve">           </w:t>
      </w:r>
      <w:proofErr w:type="spellStart"/>
      <w:r w:rsidRPr="00B017E6">
        <w:rPr>
          <w:b/>
          <w:color w:val="auto"/>
          <w:sz w:val="36"/>
          <w:szCs w:val="36"/>
          <w:lang w:val="en-US"/>
        </w:rPr>
        <w:t>Izvje</w:t>
      </w:r>
      <w:proofErr w:type="spellEnd"/>
      <w:r w:rsidRPr="00B017E6">
        <w:rPr>
          <w:b/>
          <w:color w:val="auto"/>
          <w:sz w:val="36"/>
          <w:szCs w:val="36"/>
        </w:rPr>
        <w:t xml:space="preserve">štaj o javnim nabakama </w:t>
      </w:r>
      <w:proofErr w:type="gramStart"/>
      <w:r w:rsidRPr="00B017E6">
        <w:rPr>
          <w:b/>
          <w:color w:val="auto"/>
          <w:sz w:val="36"/>
          <w:szCs w:val="36"/>
        </w:rPr>
        <w:t>za  2017.godinu</w:t>
      </w:r>
      <w:proofErr w:type="gramEnd"/>
      <w:r>
        <w:rPr>
          <w:b/>
          <w:color w:val="auto"/>
          <w:sz w:val="36"/>
          <w:szCs w:val="36"/>
        </w:rPr>
        <w:t xml:space="preserve"> </w:t>
      </w:r>
    </w:p>
    <w:p w:rsidR="00E7376B" w:rsidRPr="00E7376B" w:rsidRDefault="00E7376B" w:rsidP="00E7376B">
      <w:pPr>
        <w:pStyle w:val="ListParagraph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" w:name="_Hlk485199401"/>
      <w:bookmarkEnd w:id="0"/>
      <w:r w:rsidRPr="00E7376B">
        <w:rPr>
          <w:rFonts w:ascii="Times New Roman" w:hAnsi="Times New Roman" w:cs="Times New Roman"/>
          <w:b/>
          <w:sz w:val="24"/>
          <w:szCs w:val="24"/>
          <w:u w:val="single"/>
        </w:rPr>
        <w:t>Nabavka usluga organizovanja i izvođenja vatrometa prema kalendaru manifestacija Turističke organizacije opštine Budva</w:t>
      </w:r>
      <w:r w:rsidRPr="00E7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6B">
        <w:rPr>
          <w:rFonts w:ascii="Times New Roman" w:hAnsi="Times New Roman" w:cs="Times New Roman"/>
          <w:sz w:val="24"/>
          <w:szCs w:val="24"/>
        </w:rPr>
        <w:t>procijenja vrijednost PDV- om 30.000€.</w:t>
      </w:r>
    </w:p>
    <w:p w:rsidR="00E7376B" w:rsidRDefault="00E7376B" w:rsidP="00E7376B">
      <w:pPr>
        <w:pStyle w:val="ListParagraph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Default="00E7376B" w:rsidP="00E7376B">
      <w:pPr>
        <w:pStyle w:val="ListParagraph"/>
        <w:ind w:left="-142" w:right="-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09B7">
        <w:rPr>
          <w:rFonts w:ascii="Times New Roman" w:hAnsi="Times New Roman" w:cs="Times New Roman"/>
          <w:b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 xml:space="preserve"> : Jedna ponuda; Otvoreni postupak; Najpovoljnija ponuda ponuđača Mirnovec Montenegro, sa ponudjenom cijenom 23.919,00 eura. Ugovor potpisan 05.04.2017.godini. </w:t>
      </w:r>
      <w:bookmarkStart w:id="2" w:name="_Hlk485199660"/>
      <w:bookmarkEnd w:id="1"/>
    </w:p>
    <w:p w:rsidR="00E7376B" w:rsidRDefault="00E7376B" w:rsidP="00E7376B">
      <w:pPr>
        <w:pStyle w:val="ListParagraph"/>
        <w:ind w:left="-142" w:right="-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6B" w:rsidRPr="00E7376B" w:rsidRDefault="00E7376B" w:rsidP="00E7376B">
      <w:pPr>
        <w:pStyle w:val="ListParagraph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b/>
          <w:sz w:val="24"/>
          <w:szCs w:val="24"/>
        </w:rPr>
        <w:t xml:space="preserve">Nabavka usluga iznajmljivanje tehničke opreme prema kalendaru manifestacija Turističke organizacije opštine Budva </w:t>
      </w:r>
      <w:r w:rsidRPr="00E7376B">
        <w:rPr>
          <w:rFonts w:ascii="Times New Roman" w:hAnsi="Times New Roman" w:cs="Times New Roman"/>
          <w:sz w:val="24"/>
          <w:szCs w:val="24"/>
        </w:rPr>
        <w:t>procijenja vrijednost PDV- om 85.000€.</w:t>
      </w:r>
    </w:p>
    <w:p w:rsidR="00E7376B" w:rsidRDefault="00E7376B" w:rsidP="00E7376B">
      <w:pPr>
        <w:pStyle w:val="ListParagraph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Default="00E7376B" w:rsidP="00E7376B">
      <w:pPr>
        <w:pStyle w:val="ListParagraph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09B7">
        <w:rPr>
          <w:rFonts w:ascii="Times New Roman" w:hAnsi="Times New Roman" w:cs="Times New Roman"/>
          <w:b/>
          <w:sz w:val="24"/>
          <w:szCs w:val="24"/>
        </w:rPr>
        <w:t xml:space="preserve">     Izvještaj</w:t>
      </w:r>
      <w:r>
        <w:rPr>
          <w:rFonts w:ascii="Times New Roman" w:hAnsi="Times New Roman" w:cs="Times New Roman"/>
          <w:sz w:val="24"/>
          <w:szCs w:val="24"/>
        </w:rPr>
        <w:t xml:space="preserve"> : Dve ponude (BBA agregati </w:t>
      </w:r>
      <w:r w:rsidRPr="0004782C">
        <w:rPr>
          <w:rFonts w:ascii="Times New Roman" w:hAnsi="Times New Roman" w:cs="Times New Roman"/>
          <w:sz w:val="24"/>
          <w:szCs w:val="24"/>
        </w:rPr>
        <w:t>Podgorica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82C">
        <w:rPr>
          <w:rFonts w:ascii="Times New Roman" w:hAnsi="Times New Roman" w:cs="Times New Roman"/>
          <w:sz w:val="24"/>
          <w:szCs w:val="24"/>
        </w:rPr>
        <w:t>83.300</w:t>
      </w:r>
      <w:r>
        <w:rPr>
          <w:rFonts w:ascii="Times New Roman" w:hAnsi="Times New Roman" w:cs="Times New Roman"/>
          <w:sz w:val="24"/>
          <w:szCs w:val="24"/>
        </w:rPr>
        <w:t xml:space="preserve">eura i Sky prodaction </w:t>
      </w:r>
      <w:r w:rsidRPr="00255D30"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D30">
        <w:rPr>
          <w:rFonts w:ascii="Times New Roman" w:hAnsi="Times New Roman" w:cs="Times New Roman"/>
          <w:sz w:val="24"/>
          <w:szCs w:val="24"/>
        </w:rPr>
        <w:t>71.328.00eura, nije prikazan PDV</w:t>
      </w:r>
      <w:r>
        <w:rPr>
          <w:rFonts w:ascii="Times New Roman" w:hAnsi="Times New Roman" w:cs="Times New Roman"/>
          <w:sz w:val="24"/>
          <w:szCs w:val="24"/>
        </w:rPr>
        <w:t>/neispravna ponuda); Otvoreni postupak; Najpovoljnija ponuda ponuđača BBA agregati, sa ponudjenom cijenom 83.300,00 eura. Ugovor potpisan 28.04.2017.godine.</w:t>
      </w:r>
      <w:r w:rsidRPr="003B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6B" w:rsidRDefault="00E7376B" w:rsidP="00E7376B">
      <w:pPr>
        <w:pStyle w:val="ListParagraph"/>
        <w:ind w:left="-284" w:right="-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76B" w:rsidRPr="00E7376B" w:rsidRDefault="00E7376B" w:rsidP="00E7376B">
      <w:pPr>
        <w:pStyle w:val="ListParagraph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b/>
          <w:sz w:val="24"/>
          <w:szCs w:val="24"/>
          <w:u w:val="single"/>
        </w:rPr>
        <w:t>Nabavka usluge fizičkog obezbedjenja lica i tehničke opreme prema kalendaru manifestacija TOBa za 2016. godinu</w:t>
      </w:r>
      <w:r w:rsidRPr="00E7376B">
        <w:rPr>
          <w:rFonts w:ascii="Times New Roman" w:hAnsi="Times New Roman" w:cs="Times New Roman"/>
          <w:sz w:val="24"/>
          <w:szCs w:val="24"/>
        </w:rPr>
        <w:t xml:space="preserve"> Procijenjena vrijednost 30.000eura. </w:t>
      </w:r>
    </w:p>
    <w:p w:rsidR="00E7376B" w:rsidRPr="006D09B7" w:rsidRDefault="00E7376B" w:rsidP="00E7376B">
      <w:pPr>
        <w:pStyle w:val="ListParagraph"/>
        <w:suppressAutoHyphens/>
        <w:ind w:left="-142" w:right="-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Default="00E7376B" w:rsidP="00E7376B">
      <w:pPr>
        <w:suppressAutoHyphens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A2353D">
        <w:rPr>
          <w:rFonts w:ascii="Times New Roman" w:hAnsi="Times New Roman" w:cs="Times New Roman"/>
          <w:sz w:val="24"/>
          <w:szCs w:val="24"/>
        </w:rPr>
        <w:t xml:space="preserve"> </w:t>
      </w:r>
      <w:r w:rsidRPr="003B6287">
        <w:rPr>
          <w:rFonts w:ascii="Times New Roman" w:hAnsi="Times New Roman" w:cs="Times New Roman"/>
          <w:b/>
          <w:sz w:val="24"/>
          <w:szCs w:val="24"/>
        </w:rPr>
        <w:t>Izvještaj</w:t>
      </w:r>
      <w:r w:rsidRPr="003B6287">
        <w:rPr>
          <w:rFonts w:ascii="Times New Roman" w:hAnsi="Times New Roman" w:cs="Times New Roman"/>
          <w:sz w:val="24"/>
          <w:szCs w:val="24"/>
        </w:rPr>
        <w:t xml:space="preserve">: Otvoreni postupak javne nabavke; </w:t>
      </w:r>
      <w:r>
        <w:rPr>
          <w:rFonts w:ascii="Times New Roman" w:hAnsi="Times New Roman" w:cs="Times New Roman"/>
          <w:sz w:val="24"/>
          <w:szCs w:val="24"/>
        </w:rPr>
        <w:t>Dva ponuđača :</w:t>
      </w:r>
      <w:r w:rsidRPr="0015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DAA">
        <w:rPr>
          <w:rFonts w:ascii="Times New Roman" w:hAnsi="Times New Roman" w:cs="Times New Roman"/>
          <w:sz w:val="24"/>
          <w:szCs w:val="24"/>
        </w:rPr>
        <w:t>Vector System security</w:t>
      </w:r>
      <w:r>
        <w:rPr>
          <w:rFonts w:ascii="Times New Roman" w:hAnsi="Times New Roman" w:cs="Times New Roman"/>
          <w:sz w:val="24"/>
          <w:szCs w:val="24"/>
        </w:rPr>
        <w:t xml:space="preserve"> doo Podgorica </w:t>
      </w:r>
      <w:bookmarkStart w:id="3" w:name="_Hlk485710588"/>
      <w:r>
        <w:rPr>
          <w:rFonts w:ascii="Times New Roman" w:hAnsi="Times New Roman" w:cs="Times New Roman"/>
          <w:sz w:val="24"/>
          <w:szCs w:val="24"/>
        </w:rPr>
        <w:t xml:space="preserve">ponudjena cijena - </w:t>
      </w:r>
      <w:bookmarkEnd w:id="3"/>
      <w:r w:rsidRPr="00151DAA">
        <w:rPr>
          <w:rFonts w:ascii="Times New Roman" w:hAnsi="Times New Roman" w:cs="Times New Roman"/>
          <w:sz w:val="24"/>
          <w:szCs w:val="24"/>
        </w:rPr>
        <w:t>21.193,00eura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51DAA">
        <w:rPr>
          <w:rFonts w:ascii="Times New Roman" w:hAnsi="Times New Roman" w:cs="Times New Roman"/>
          <w:sz w:val="24"/>
          <w:szCs w:val="24"/>
        </w:rPr>
        <w:t xml:space="preserve"> Securitas Montenegro</w:t>
      </w:r>
      <w:r>
        <w:rPr>
          <w:rFonts w:ascii="Times New Roman" w:hAnsi="Times New Roman" w:cs="Times New Roman"/>
          <w:sz w:val="24"/>
          <w:szCs w:val="24"/>
        </w:rPr>
        <w:t xml:space="preserve"> ” doo Podgorica  ponudjena cijena - </w:t>
      </w:r>
      <w:bookmarkStart w:id="4" w:name="_Hlk485710615"/>
      <w:r w:rsidRPr="00151DAA">
        <w:rPr>
          <w:rFonts w:ascii="Times New Roman" w:hAnsi="Times New Roman" w:cs="Times New Roman"/>
          <w:sz w:val="24"/>
          <w:szCs w:val="24"/>
        </w:rPr>
        <w:t>21.026,03eura</w:t>
      </w:r>
      <w:r w:rsidRPr="002A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6287">
        <w:rPr>
          <w:rFonts w:ascii="Times New Roman" w:hAnsi="Times New Roman" w:cs="Times New Roman"/>
          <w:sz w:val="24"/>
          <w:szCs w:val="24"/>
        </w:rPr>
        <w:t>Nakon okončanog pos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B6287">
        <w:rPr>
          <w:rFonts w:ascii="Times New Roman" w:hAnsi="Times New Roman" w:cs="Times New Roman"/>
          <w:sz w:val="24"/>
          <w:szCs w:val="24"/>
        </w:rPr>
        <w:t>upka javne nabavke izabran najpovoljniji ponuđač “</w:t>
      </w:r>
      <w:bookmarkStart w:id="5" w:name="_Hlk485710453"/>
      <w:r w:rsidRPr="00151DAA">
        <w:rPr>
          <w:rFonts w:ascii="Times New Roman" w:hAnsi="Times New Roman" w:cs="Times New Roman"/>
          <w:sz w:val="24"/>
          <w:szCs w:val="24"/>
        </w:rPr>
        <w:t>Securitas Montenegro</w:t>
      </w:r>
      <w:r>
        <w:rPr>
          <w:rFonts w:ascii="Times New Roman" w:hAnsi="Times New Roman" w:cs="Times New Roman"/>
          <w:sz w:val="24"/>
          <w:szCs w:val="24"/>
        </w:rPr>
        <w:t xml:space="preserve"> ” doo 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Podgorica </w:t>
      </w:r>
      <w:r w:rsidRPr="003B6287">
        <w:rPr>
          <w:rFonts w:ascii="Times New Roman" w:hAnsi="Times New Roman" w:cs="Times New Roman"/>
          <w:sz w:val="24"/>
          <w:szCs w:val="24"/>
        </w:rPr>
        <w:t>sa kojim je zaključen</w:t>
      </w:r>
      <w:r>
        <w:rPr>
          <w:rFonts w:ascii="Times New Roman" w:hAnsi="Times New Roman" w:cs="Times New Roman"/>
          <w:sz w:val="24"/>
          <w:szCs w:val="24"/>
        </w:rPr>
        <w:t xml:space="preserve"> Ugovor o javnoj nabavci dana 28</w:t>
      </w:r>
      <w:r w:rsidRPr="003B6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Pr="003B628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7. godine.</w:t>
      </w:r>
      <w:bookmarkEnd w:id="2"/>
    </w:p>
    <w:p w:rsidR="00E7376B" w:rsidRDefault="00E7376B" w:rsidP="00E7376B">
      <w:pPr>
        <w:suppressAutoHyphens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76B" w:rsidRPr="00E7376B" w:rsidRDefault="00E7376B" w:rsidP="00E7376B">
      <w:pPr>
        <w:pStyle w:val="ListParagraph"/>
        <w:numPr>
          <w:ilvl w:val="0"/>
          <w:numId w:val="2"/>
        </w:numPr>
        <w:suppressAutoHyphens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b/>
          <w:sz w:val="24"/>
          <w:szCs w:val="24"/>
          <w:u w:val="single"/>
        </w:rPr>
        <w:t>Nabavka usluga mobilne telefonije</w:t>
      </w:r>
      <w:r w:rsidRPr="00E7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6B">
        <w:rPr>
          <w:rFonts w:ascii="Times New Roman" w:hAnsi="Times New Roman" w:cs="Times New Roman"/>
          <w:sz w:val="24"/>
          <w:szCs w:val="24"/>
        </w:rPr>
        <w:t>procijenja vrijednost PDV- om 18.000€.</w:t>
      </w:r>
    </w:p>
    <w:p w:rsidR="00E7376B" w:rsidRDefault="00E7376B" w:rsidP="00E7376B">
      <w:pPr>
        <w:pStyle w:val="ListParagraph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17E6">
        <w:rPr>
          <w:rFonts w:ascii="Times New Roman" w:hAnsi="Times New Roman" w:cs="Times New Roman"/>
          <w:b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 xml:space="preserve"> : Tri ponude (</w:t>
      </w:r>
      <w:bookmarkStart w:id="6" w:name="_Hlk485199753"/>
      <w:r>
        <w:rPr>
          <w:rFonts w:ascii="Times New Roman" w:hAnsi="Times New Roman" w:cs="Times New Roman"/>
          <w:sz w:val="24"/>
          <w:szCs w:val="24"/>
        </w:rPr>
        <w:t>Telenor</w:t>
      </w:r>
      <w:bookmarkEnd w:id="6"/>
      <w:r>
        <w:rPr>
          <w:rFonts w:ascii="Times New Roman" w:hAnsi="Times New Roman" w:cs="Times New Roman"/>
          <w:sz w:val="24"/>
          <w:szCs w:val="24"/>
        </w:rPr>
        <w:t>, Crnogorski Telekom, T-com); Otvoreni postupak; Najpovoljnija ponuda ponuđača Telenor, sa ponudjenom cijenom za paket usluga do utroška procijenjene vrijednosti 18.000 eura.</w:t>
      </w:r>
    </w:p>
    <w:p w:rsidR="00E7376B" w:rsidRDefault="00E7376B" w:rsidP="00E7376B">
      <w:pPr>
        <w:pStyle w:val="ListParagraph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Najpovoljnija ponuda ponuđača Telenor,sa ponudjenom cijenom za paket usluga do utroška procijenjene vrijednosti 18.000 eura</w:t>
      </w:r>
    </w:p>
    <w:p w:rsidR="00E7376B" w:rsidRDefault="00E7376B" w:rsidP="00E7376B">
      <w:pPr>
        <w:pStyle w:val="ListParagraph"/>
        <w:ind w:left="-284" w:right="-567" w:firstLine="2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DB0" w:rsidRPr="00E7376B" w:rsidRDefault="00EE2DB0" w:rsidP="00EE2DB0">
      <w:pPr>
        <w:pStyle w:val="ListParagraph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b/>
          <w:sz w:val="24"/>
          <w:szCs w:val="24"/>
          <w:u w:val="single"/>
        </w:rPr>
        <w:t>Nabavka usluge kablovskog emitovanja promotivnih TV spotova i kablovskog emitovanje i izrade TV reportaža</w:t>
      </w:r>
      <w:r w:rsidRPr="00E7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6B">
        <w:rPr>
          <w:rFonts w:ascii="Times New Roman" w:hAnsi="Times New Roman" w:cs="Times New Roman"/>
          <w:sz w:val="24"/>
          <w:szCs w:val="24"/>
        </w:rPr>
        <w:t>procijenja vrijednost PDV- om 24.000€.</w:t>
      </w:r>
    </w:p>
    <w:p w:rsidR="00EE2DB0" w:rsidRPr="006D09B7" w:rsidRDefault="00EE2DB0" w:rsidP="00EE2DB0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B0" w:rsidRDefault="00EE2DB0" w:rsidP="00EE2DB0">
      <w:pPr>
        <w:pStyle w:val="ListParagraph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09B7">
        <w:rPr>
          <w:rFonts w:ascii="Times New Roman" w:hAnsi="Times New Roman" w:cs="Times New Roman"/>
          <w:b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 xml:space="preserve"> : Jedna ponuda; Otvoreni postupak; Najpovoljnija ponuda ponuđača Multimedia group, sa ponudjenom cijenom 23.919,00 eura </w:t>
      </w:r>
    </w:p>
    <w:p w:rsidR="00EE2DB0" w:rsidRDefault="00EE2DB0" w:rsidP="00EE2DB0">
      <w:pPr>
        <w:pStyle w:val="ListParagraph"/>
        <w:ind w:left="-284" w:right="-567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Pr="0056553D">
        <w:rPr>
          <w:rFonts w:ascii="Times New Roman" w:hAnsi="Times New Roman" w:cs="Times New Roman"/>
          <w:sz w:val="24"/>
          <w:szCs w:val="24"/>
        </w:rPr>
        <w:t>rema predviđenom</w:t>
      </w:r>
      <w:r w:rsidRPr="005655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6553D">
        <w:rPr>
          <w:rFonts w:ascii="Times New Roman" w:hAnsi="Times New Roman" w:cs="Times New Roman"/>
          <w:sz w:val="24"/>
          <w:szCs w:val="24"/>
        </w:rPr>
        <w:t xml:space="preserve">roku tenderskom dokumentacijom </w:t>
      </w:r>
      <w:r w:rsidRPr="005655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6553D">
        <w:rPr>
          <w:rFonts w:ascii="Times New Roman" w:hAnsi="Times New Roman" w:cs="Times New Roman"/>
          <w:sz w:val="24"/>
          <w:szCs w:val="24"/>
        </w:rPr>
        <w:t xml:space="preserve">: </w:t>
      </w:r>
      <w:r w:rsidRPr="005655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6553D">
        <w:rPr>
          <w:rFonts w:ascii="Times New Roman" w:hAnsi="Times New Roman" w:cs="Times New Roman"/>
          <w:sz w:val="24"/>
          <w:szCs w:val="24"/>
          <w:lang w:val="de-DE"/>
        </w:rPr>
        <w:t>20% uplate 15 dana po potpisivanju ugovora, 30% do 15.07.2017. godine i 50% po izvršenju posla.</w:t>
      </w:r>
    </w:p>
    <w:p w:rsidR="00EE2DB0" w:rsidRDefault="00EE2DB0" w:rsidP="00EE2DB0">
      <w:pPr>
        <w:pStyle w:val="ListParagraph"/>
        <w:ind w:left="-284" w:right="-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DB0" w:rsidRPr="00EE2DB0" w:rsidRDefault="00EE2DB0" w:rsidP="00EE2DB0">
      <w:pPr>
        <w:pStyle w:val="ListParagraph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pStyle w:val="ListParagraph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b/>
          <w:sz w:val="24"/>
          <w:szCs w:val="24"/>
          <w:u w:val="single"/>
        </w:rPr>
        <w:t>Nabavka usluga međunarodne promotivne on line kampanje – angažovanjem blogera</w:t>
      </w:r>
      <w:r w:rsidRPr="00E7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6B">
        <w:rPr>
          <w:rFonts w:ascii="Times New Roman" w:hAnsi="Times New Roman" w:cs="Times New Roman"/>
          <w:sz w:val="24"/>
          <w:szCs w:val="24"/>
        </w:rPr>
        <w:t>procijenja vrijednost PDV- om 30.000€.</w:t>
      </w:r>
    </w:p>
    <w:p w:rsidR="00E7376B" w:rsidRDefault="00E7376B" w:rsidP="00E7376B">
      <w:pPr>
        <w:pStyle w:val="ListParagraph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17E6">
        <w:rPr>
          <w:rFonts w:ascii="Times New Roman" w:hAnsi="Times New Roman" w:cs="Times New Roman"/>
          <w:b/>
          <w:sz w:val="24"/>
          <w:szCs w:val="24"/>
        </w:rPr>
        <w:t xml:space="preserve">     Izvještaj</w:t>
      </w:r>
      <w:r>
        <w:rPr>
          <w:rFonts w:ascii="Times New Roman" w:hAnsi="Times New Roman" w:cs="Times New Roman"/>
          <w:sz w:val="24"/>
          <w:szCs w:val="24"/>
        </w:rPr>
        <w:t xml:space="preserve"> : Jedna ponuda (Multimedia group); Otvoreni postupak; Najpovoljnija ponuda ponuđača Multimedia group, sa ponudjenom cijenom za paket usluga do utroška procijenjene vrijednosti 29.988,00 eura. </w:t>
      </w:r>
    </w:p>
    <w:p w:rsidR="00E7376B" w:rsidRPr="00673393" w:rsidRDefault="00E7376B" w:rsidP="00E7376B">
      <w:pPr>
        <w:pStyle w:val="ListParagraph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pStyle w:val="ListParagraph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b/>
          <w:sz w:val="24"/>
          <w:szCs w:val="24"/>
          <w:u w:val="single"/>
        </w:rPr>
        <w:t>Nabavka usluga medicinske zaštite prema kalendaru manifestacija Turističke organizacije opštine Budva</w:t>
      </w:r>
      <w:r w:rsidRPr="00E7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6B">
        <w:rPr>
          <w:rFonts w:ascii="Times New Roman" w:hAnsi="Times New Roman" w:cs="Times New Roman"/>
          <w:sz w:val="24"/>
          <w:szCs w:val="24"/>
        </w:rPr>
        <w:t>procijenja vrijednost PDV- om 5.000€.</w:t>
      </w:r>
    </w:p>
    <w:p w:rsidR="00E7376B" w:rsidRPr="00673393" w:rsidRDefault="00E7376B" w:rsidP="00E7376B">
      <w:pPr>
        <w:pStyle w:val="ListParagraph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Izvještaj : Sprovedena dva postupka ; Oba obustavljena zbog ne odaziva ponuđača na tender; Šoping metoda; </w:t>
      </w:r>
    </w:p>
    <w:p w:rsidR="00E7376B" w:rsidRDefault="00E7376B" w:rsidP="00E7376B">
      <w:pPr>
        <w:pStyle w:val="ListParagraph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E7376B" w:rsidSect="00F73D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547"/>
    <w:multiLevelType w:val="hybridMultilevel"/>
    <w:tmpl w:val="B3BCE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709E"/>
    <w:multiLevelType w:val="hybridMultilevel"/>
    <w:tmpl w:val="CD1C4474"/>
    <w:lvl w:ilvl="0" w:tplc="496AF7D8">
      <w:start w:val="27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796" w:hanging="360"/>
      </w:pPr>
    </w:lvl>
    <w:lvl w:ilvl="2" w:tplc="241A001B" w:tentative="1">
      <w:start w:val="1"/>
      <w:numFmt w:val="lowerRoman"/>
      <w:lvlText w:val="%3."/>
      <w:lvlJc w:val="right"/>
      <w:pPr>
        <w:ind w:left="1516" w:hanging="180"/>
      </w:pPr>
    </w:lvl>
    <w:lvl w:ilvl="3" w:tplc="241A000F" w:tentative="1">
      <w:start w:val="1"/>
      <w:numFmt w:val="decimal"/>
      <w:lvlText w:val="%4."/>
      <w:lvlJc w:val="left"/>
      <w:pPr>
        <w:ind w:left="2236" w:hanging="360"/>
      </w:pPr>
    </w:lvl>
    <w:lvl w:ilvl="4" w:tplc="241A0019" w:tentative="1">
      <w:start w:val="1"/>
      <w:numFmt w:val="lowerLetter"/>
      <w:lvlText w:val="%5."/>
      <w:lvlJc w:val="left"/>
      <w:pPr>
        <w:ind w:left="2956" w:hanging="360"/>
      </w:pPr>
    </w:lvl>
    <w:lvl w:ilvl="5" w:tplc="241A001B" w:tentative="1">
      <w:start w:val="1"/>
      <w:numFmt w:val="lowerRoman"/>
      <w:lvlText w:val="%6."/>
      <w:lvlJc w:val="right"/>
      <w:pPr>
        <w:ind w:left="3676" w:hanging="180"/>
      </w:pPr>
    </w:lvl>
    <w:lvl w:ilvl="6" w:tplc="241A000F" w:tentative="1">
      <w:start w:val="1"/>
      <w:numFmt w:val="decimal"/>
      <w:lvlText w:val="%7."/>
      <w:lvlJc w:val="left"/>
      <w:pPr>
        <w:ind w:left="4396" w:hanging="360"/>
      </w:pPr>
    </w:lvl>
    <w:lvl w:ilvl="7" w:tplc="241A0019" w:tentative="1">
      <w:start w:val="1"/>
      <w:numFmt w:val="lowerLetter"/>
      <w:lvlText w:val="%8."/>
      <w:lvlJc w:val="left"/>
      <w:pPr>
        <w:ind w:left="5116" w:hanging="360"/>
      </w:pPr>
    </w:lvl>
    <w:lvl w:ilvl="8" w:tplc="2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90B4A69"/>
    <w:multiLevelType w:val="hybridMultilevel"/>
    <w:tmpl w:val="BA9A192A"/>
    <w:lvl w:ilvl="0" w:tplc="8B48DB9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B"/>
    <w:rsid w:val="00007296"/>
    <w:rsid w:val="002E4A05"/>
    <w:rsid w:val="004D2C24"/>
    <w:rsid w:val="00631C85"/>
    <w:rsid w:val="0071659C"/>
    <w:rsid w:val="00881F23"/>
    <w:rsid w:val="00941CAC"/>
    <w:rsid w:val="009573B3"/>
    <w:rsid w:val="00E7376B"/>
    <w:rsid w:val="00EE2DB0"/>
    <w:rsid w:val="00F20F1B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BABC"/>
  <w15:chartTrackingRefBased/>
  <w15:docId w15:val="{83F4683D-5C8B-49BC-80DD-241379DB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6B"/>
    <w:pPr>
      <w:spacing w:after="0" w:line="240" w:lineRule="auto"/>
      <w:ind w:left="-57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6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7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76B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2017-12-05T06:09:00Z</cp:lastPrinted>
  <dcterms:created xsi:type="dcterms:W3CDTF">2017-12-04T07:50:00Z</dcterms:created>
  <dcterms:modified xsi:type="dcterms:W3CDTF">2017-12-13T13:42:00Z</dcterms:modified>
</cp:coreProperties>
</file>